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4B5C" w:rsidRDefault="00374B5C" w:rsidP="00374B5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ПОЛИМЕРЛІ МАТЕРИАЛДАР МЕН БҰЙЫМДАР</w:t>
      </w:r>
    </w:p>
    <w:p w:rsidR="00374B5C" w:rsidRDefault="00374B5C" w:rsidP="00374B5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374B5C" w:rsidRDefault="00374B5C" w:rsidP="00374B5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Полимерлі материалдар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(</w:t>
      </w: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пластмассалар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) </w:t>
      </w: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түралы жалпы</w:t>
      </w: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br/>
        <w:t>мəліметтер</w:t>
      </w:r>
    </w:p>
    <w:p w:rsidR="00374B5C" w:rsidRDefault="00374B5C" w:rsidP="00374B5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374B5C" w:rsidRDefault="00374B5C" w:rsidP="00374B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Полимерлер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– қарапайым кəдімгі молекулалы (молекуладан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тұратын атомдары аз) органикалық заттардың, яғни мономерлердің, өзара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əрекеттесіп, байланысуынан түзілетін үлкен молекулалы қосылыстар.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374B5C" w:rsidRDefault="00374B5C" w:rsidP="00374B5C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i/>
          <w:sz w:val="28"/>
          <w:szCs w:val="28"/>
          <w:lang w:eastAsia="ru-RU"/>
        </w:rPr>
        <w:t>*</w:t>
      </w:r>
      <w:r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i/>
          <w:sz w:val="28"/>
          <w:szCs w:val="28"/>
          <w:lang w:eastAsia="ru-RU"/>
        </w:rPr>
        <w:t>Лигроин - мұнайды айырғанда бөлінетін бензиннен сəл ауыр зат (кейде оны "ауыр</w:t>
      </w:r>
      <w:r w:rsidRPr="00374B5C">
        <w:rPr>
          <w:rFonts w:ascii="Times New Roman" w:hAnsi="Times New Roman" w:cs="Times New Roman"/>
          <w:i/>
          <w:sz w:val="28"/>
          <w:szCs w:val="28"/>
          <w:lang w:eastAsia="ru-RU"/>
        </w:rPr>
        <w:br/>
        <w:t>бензин" - дейді).</w:t>
      </w:r>
      <w:r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374B5C" w:rsidRDefault="00374B5C" w:rsidP="00374B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i/>
          <w:sz w:val="28"/>
          <w:szCs w:val="28"/>
          <w:lang w:eastAsia="ru-RU"/>
        </w:rPr>
        <w:t>**</w:t>
      </w:r>
      <w:r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i/>
          <w:sz w:val="28"/>
          <w:szCs w:val="28"/>
          <w:lang w:eastAsia="ru-RU"/>
        </w:rPr>
        <w:t>Мазут - мұнайдан бензинді, керосинді жəне газоильді айырып алғаннан кейінгі</w:t>
      </w:r>
      <w:r w:rsidRPr="00374B5C">
        <w:rPr>
          <w:rFonts w:ascii="Times New Roman" w:hAnsi="Times New Roman" w:cs="Times New Roman"/>
          <w:i/>
          <w:sz w:val="28"/>
          <w:szCs w:val="28"/>
          <w:lang w:eastAsia="ru-RU"/>
        </w:rPr>
        <w:br/>
        <w:t>қалдық.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374B5C" w:rsidRDefault="00374B5C" w:rsidP="00374B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Құрылыста жасанды жолмен алынатын синтетикалық үлкен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молекулалы органикалық қосылыстар пайдаланылады. Мұндай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полимерлер органикалық байланыстырғыш заттар тобына жатады.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82A5A" w:rsidRDefault="00374B5C" w:rsidP="00374B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Пластмассалар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– негізгі синтетикалық полимерден тұратын, белгілі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бір температурада пластикалық икемді күйге жəне қысыммен керекті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пішінге айналатын жасанды материалдар. Пластмассалар тек қана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полимерден тұруы мүмкін. Мысалы, кəдімгі органикалық шыны,</w:t>
      </w:r>
      <w:r w:rsidR="00E830E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плексиглас - полиметилметакрилат полимерінен тұрады. Мұндай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пластмассаларға – полиэтилен, полистирол, т.б. мысал бола алады. Бұл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жағдайда "пластмасса" деген сөздің "полимер" деген сөзден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айырмашылығы жоқ. Дегенмен, көптеген пластмассалар органикалық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полимерлермен қатар, əртүрлі толтырғыштар мен үстемелерден тұрады.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Толтырғыштар біріншіден – полимерді үнемдейді, екіншіден –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түзілген пластмассаның техникалық қасиеттерін, атап айтқанда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беріктігі мен қаттылығын өсіреді. Ал өлшемінің шөгуін, яғни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мөлшерінің қысқаруы мен пластмассадан жасалынған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конструкциялардың күш əсерінен жылуын азайтады.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Үстемелер ретінде: пластификаторлар, қатайтқыштар,</w:t>
      </w:r>
      <w:r w:rsidR="00A66EC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стабилизаторлар, бояғыштар, т.б. қолданылады. Пластификаторлар –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пластмассаның иілімділігін (созымдығын) арттырып,</w:t>
      </w:r>
      <w:r w:rsidR="00F32B4E">
        <w:rPr>
          <w:rFonts w:ascii="Times New Roman" w:hAnsi="Times New Roman" w:cs="Times New Roman"/>
          <w:sz w:val="28"/>
          <w:szCs w:val="28"/>
          <w:lang w:eastAsia="ru-RU"/>
        </w:rPr>
        <w:t xml:space="preserve"> морттығын</w:t>
      </w:r>
      <w:r w:rsidR="00F32B4E">
        <w:rPr>
          <w:rFonts w:ascii="Times New Roman" w:hAnsi="Times New Roman" w:cs="Times New Roman"/>
          <w:sz w:val="28"/>
          <w:szCs w:val="28"/>
          <w:lang w:eastAsia="ru-RU"/>
        </w:rPr>
        <w:br/>
        <w:t>азайтады. Пластифика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торлар – полимердің үлкен молекулаларының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өзара жылжымалылығын арттырады, пластмассадан бұйымдарды сығу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арқылы өндіруді жеңілдетеді. Пластификаторлар – кіші молекулалы,</w:t>
      </w:r>
      <w:r w:rsidR="00A66EC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жоғары температурада қайнайтын, аз ұшатын сұйық 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заттар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(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>сдибутилфталат, хлорпарафин). Бұлар қатты полимердің тұтқыр затқа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айналу температурасын төмендетеді. Мысалы, қатты полихлорвилл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тек 70°С температурада ғана иілімді болады, ал оған пластификатор –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сдибутилфталат қосса, ол кəдімгі үй температурасының өзінде де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(20°С) пластикалы болады. Полимердің құрамы мен қасиетіне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байланысты пластификаторларды 5-50°С- ке дейін қосады.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Қатайтқыштар – тұтқыр (сұйық) пластмассаларды қатты күйге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келтіру үшін қосылады. Мысалы, эпоксидті пластмасса малеинді,</w:t>
      </w:r>
      <w:r w:rsidR="0070200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ангидрит қосқанда қатаяды. Қатайтқыштар – полимерлеу процесінің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инициаторы (ұйытқышы) болғандықтан, пластмассаның қатаю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уақытын жылдамдатады, соның нəтижесінде пластмассадан бұйым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жасауда технологиялық процестер тездетіледі.</w:t>
      </w:r>
    </w:p>
    <w:p w:rsidR="00282A5A" w:rsidRDefault="00374B5C" w:rsidP="00374B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Стабилизаторлар, пластикалық массалардан жасалған</w:t>
      </w: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br/>
        <w:t>бұйымдардың қасиеттері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. Оларды ғимараттарда қолдану жағдайында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жылу мен күн сəулесі əсерінен ұзақ уақыт аралығында өзгермеуі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(сақталу) үшін қосылады. Стабилизаторларға – ұн</w:t>
      </w:r>
      <w:r w:rsidR="0070200E">
        <w:rPr>
          <w:rFonts w:ascii="Times New Roman" w:hAnsi="Times New Roman" w:cs="Times New Roman"/>
          <w:sz w:val="28"/>
          <w:szCs w:val="28"/>
          <w:lang w:eastAsia="ru-RU"/>
        </w:rPr>
        <w:t>та</w:t>
      </w:r>
      <w:r w:rsidR="0070200E">
        <w:rPr>
          <w:rFonts w:ascii="Times New Roman" w:hAnsi="Times New Roman" w:cs="Times New Roman"/>
          <w:sz w:val="28"/>
          <w:szCs w:val="28"/>
          <w:lang w:val="kk-KZ" w:eastAsia="ru-RU"/>
        </w:rPr>
        <w:t>қ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талған металдар,</w:t>
      </w:r>
      <w:r w:rsidR="0070200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мырыш оксиді (ZnO), т.б. пайдаланылады.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Бояғыштар (бояулар) жасалатын бұйымдарды белгілі бір түске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келтіру үшін, реактопластка (бұйымдар жасау үшін қолданылатын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шикізатқа) – пластмассаға қосылады. Майлаушы заттар, мысалы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стерин, балауыз пластмассаны қалыпқа жабысып қалудан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қорғайды</w:t>
      </w:r>
      <w:r w:rsidR="00282A5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(сақтайды).</w:t>
      </w:r>
    </w:p>
    <w:p w:rsidR="00282A5A" w:rsidRDefault="00282A5A" w:rsidP="00282A5A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282A5A" w:rsidRDefault="00374B5C" w:rsidP="00282A5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Полимерлер</w:t>
      </w:r>
    </w:p>
    <w:p w:rsidR="00282A5A" w:rsidRDefault="00282A5A" w:rsidP="00374B5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282A5A" w:rsidRDefault="00374B5C" w:rsidP="00374B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Полимерлер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– үлкен молекулалы заттар. Олардың молекуласы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көп қайталанылатын, қарапайым құрылымы бірдей буындардан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(звенолардан) тұрады. Молекуладағы бұл қарапайым буындар тізбек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құрады. Тізбектер негізгі (немесе түзу), тармақты жəне кеңістікті (үш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өлшемді) болып бөлінеді.</w:t>
      </w:r>
      <w:r w:rsidR="00282A5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Үлкен молекулалы қосылыстардың, яғни полимердің</w:t>
      </w:r>
      <w:r w:rsidR="00282A5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молекулалық массасы 5000 жоғары, ал кіші молекулалы заттардың,</w:t>
      </w:r>
      <w:r w:rsidR="00282A5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яғни мономердің молекулалық массасы –500</w:t>
      </w:r>
      <w:r w:rsidR="00550986">
        <w:rPr>
          <w:rFonts w:ascii="Times New Roman" w:hAnsi="Times New Roman" w:cs="Times New Roman"/>
          <w:sz w:val="28"/>
          <w:szCs w:val="28"/>
          <w:lang w:val="kk-KZ" w:eastAsia="ru-RU"/>
        </w:rPr>
        <w:t>0</w:t>
      </w:r>
      <w:r w:rsidR="00550986">
        <w:rPr>
          <w:rFonts w:ascii="Times New Roman" w:hAnsi="Times New Roman" w:cs="Times New Roman"/>
          <w:sz w:val="28"/>
          <w:szCs w:val="28"/>
          <w:lang w:eastAsia="ru-RU"/>
        </w:rPr>
        <w:t>-на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 төмен. Молекулалық</w:t>
      </w:r>
      <w:r w:rsidR="00282A5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массасы ауырлаған сайын, полимердің балқу температурасы, иілгіштігі</w:t>
      </w:r>
      <w:r w:rsidR="00282A5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мен беріктігі өседі де, ерігіштігі төмендейді.</w:t>
      </w:r>
      <w:r w:rsidR="00282A5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Полимер алудың негізгі əдістеріне: полимеризация мен</w:t>
      </w:r>
      <w:r w:rsidR="00282A5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шликонденсация жатады. Қанықпаған қосылыстың қос немесе үш</w:t>
      </w:r>
      <w:r w:rsidR="00282A5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байланыстары үзілуінің (ашылуының) нəтижесінде мономердің</w:t>
      </w:r>
      <w:r w:rsidR="00282A5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көптеген молекулаларынан полимер түзілу процесін – </w:t>
      </w:r>
      <w:r w:rsidRPr="00374B5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полимеризация</w:t>
      </w:r>
      <w:r w:rsidR="00282A5A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дейді. Полимеризация нəтижесінде полимерлерден басқа қосымша зат</w:t>
      </w:r>
      <w:r w:rsidR="00282A5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түзілмейтіндіктен, мономер мен полимердің қарапайым құрамы бірдей</w:t>
      </w:r>
      <w:r w:rsidR="00282A5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болады. Яғни, полимер көп рет қайталанып келетін мономерден</w:t>
      </w:r>
      <w:r w:rsidR="00282A5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тұрады, ал полимердің молекулалық салмағы (массасы), реакцияға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түскен мономер молекулаларының салмағының косындысына тең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болады.</w:t>
      </w:r>
    </w:p>
    <w:p w:rsidR="00282A5A" w:rsidRDefault="00374B5C" w:rsidP="00374B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Полимеризация процесі еселік (қос үш) байланыстардың ашылуы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(үзілуі), яғни тұйық тізбектің ашық тізбекке айналуы нəтижесінде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жүреді. Тізбекті реакцияның басталуы үшін мономерлер əрекеттесетін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актив бөлшек (инициатор) болуы керек. Мысалы, сутегі переоксиді</w:t>
      </w:r>
      <w:r w:rsidR="0070200E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(асқын тотығы – Н2О2), бензоил.</w:t>
      </w:r>
    </w:p>
    <w:p w:rsidR="00282A5A" w:rsidRDefault="00374B5C" w:rsidP="00374B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Поликонденсация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деп – мономерлерден полимер түзілуімен қатар,</w:t>
      </w:r>
      <w:r w:rsidR="0070200E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қосымша қарапайым заттар түзілетін процестерді айтады. Поликонденсация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жүру үшін мономерлердің екі немесе одан да көп функционалды мономер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топтары болуы керек. Поликонденсация əдісімен, мысалы фенол (С6Н5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ОН)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ж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>əне формальдегидтен (СН2О - газ, оның судағы ерітіндісі – формалин)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фенолформальдегид шайыры алынады.</w:t>
      </w:r>
      <w:r w:rsidR="00282A5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(С6Н5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ОН)х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 + (СН5О)у = фенолформальдегид шайыры + Н2О.</w:t>
      </w:r>
    </w:p>
    <w:p w:rsidR="00282A5A" w:rsidRDefault="00374B5C" w:rsidP="00374B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Полимерлер температурасының өзгеруіне қарай əсер етуіне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байланысты – </w:t>
      </w:r>
      <w:r w:rsidRPr="00374B5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термопластикалы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жəне </w:t>
      </w:r>
      <w:r w:rsidRPr="00374B5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термореактивті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деп бөлінеді.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Термопластикалық полимерлер қыздырғанда физикалық күйін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өзгертеді де, салқындатқанда – бастапқы күйіне қайта келеді, яғни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олар қыздырғанда жұмсарады (балқиды, ал суытқанда қайтадан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қатаяды). Термореактивтік полимерлер қыздырғанда химиялық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өзгерістерге ұшырап, салқындатқанда бастапқы қалпына келмейді.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Яғни, олар бір қатайғаннан кейін, екінші рет қатаймайды.</w:t>
      </w:r>
    </w:p>
    <w:p w:rsidR="00282A5A" w:rsidRDefault="00282A5A" w:rsidP="00282A5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282A5A" w:rsidRDefault="00374B5C" w:rsidP="00282A5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Полимеризация əдісі арқылы алынатын полимердің түрлері</w:t>
      </w: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br/>
      </w:r>
    </w:p>
    <w:p w:rsidR="00282A5A" w:rsidRDefault="00374B5C" w:rsidP="00282A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Полиэтилен (-СН - СН2 </w:t>
      </w:r>
      <w:proofErr w:type="gramStart"/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-)n.</w:t>
      </w:r>
      <w:proofErr w:type="gramEnd"/>
      <w:r w:rsidR="00282A5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Бұл полимерді этилен деп аталатын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түссіз, əлсіз эфир иісі бар, жарық жалын шығарып жанатын газды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0,25-300 МПа қысымдап, ұнтақ не түйір ретінде өндіреді. Ол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қышкылдар мен сілтілердін əсеріне төзімді газ, ауа, су өткізбейді.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Басқа полимерлермен салыстырғанда полиэтилен, олардың ең 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жеңілі: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тығыздығы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 0,9-1,0 г/см3. Полиэтиленнің созуға беріктігі – 12-40 МПа,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ол қыздырғанда – 80-90°С жұмсарады, ал температура 100-130°С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жетсе, балқиды. Полиэтиленнен жасалған бұйымдардың құрылыста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көп қолданылатын түрлері – су жəне канализация құбырлары, газ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түтіктері, су мен бу өткізбейтін жұқа материалдар. Ол металл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бұйымдарды тотығудан қорғау үшін жабындық ретінде көп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пайдаланылады.</w:t>
      </w:r>
      <w:r w:rsidR="00282A5A">
        <w:rPr>
          <w:rFonts w:ascii="Times New Roman" w:hAnsi="Times New Roman" w:cs="Times New Roman"/>
          <w:sz w:val="28"/>
          <w:szCs w:val="28"/>
          <w:lang w:eastAsia="ru-RU"/>
        </w:rPr>
        <w:tab/>
      </w:r>
    </w:p>
    <w:p w:rsidR="00D91EEA" w:rsidRDefault="00374B5C" w:rsidP="00282A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Полистирол (-СН2 - СН – С6Н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5)n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 – стиролдың с этилбензолдың,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яғни бензол этиленнің полимерленуі нəтижесінде алынады:</w:t>
      </w:r>
    </w:p>
    <w:p w:rsidR="00D91EEA" w:rsidRPr="00D91EEA" w:rsidRDefault="00D91EEA" w:rsidP="00D91EE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</w:t>
      </w:r>
      <w:r w:rsidRPr="00D91EEA">
        <w:rPr>
          <w:rFonts w:ascii="Times New Roman" w:hAnsi="Times New Roman" w:cs="Times New Roman"/>
          <w:sz w:val="28"/>
          <w:szCs w:val="28"/>
          <w:lang w:val="en-US" w:eastAsia="ru-RU"/>
        </w:rPr>
        <w:t>2</w:t>
      </w:r>
      <w:r>
        <w:rPr>
          <w:rFonts w:ascii="Times New Roman" w:hAnsi="Times New Roman" w:cs="Times New Roman"/>
          <w:sz w:val="28"/>
          <w:szCs w:val="28"/>
          <w:lang w:eastAsia="ru-RU"/>
        </w:rPr>
        <w:t>С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H</w:t>
      </w:r>
      <w:r w:rsidRPr="00D91EEA">
        <w:rPr>
          <w:rFonts w:ascii="Times New Roman" w:hAnsi="Times New Roman" w:cs="Times New Roman"/>
          <w:sz w:val="28"/>
          <w:szCs w:val="28"/>
          <w:vertAlign w:val="subscript"/>
          <w:lang w:val="en-US" w:eastAsia="ru-RU"/>
        </w:rPr>
        <w:t xml:space="preserve">2 </w:t>
      </w:r>
      <w:r w:rsidRPr="00D91EEA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= 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CH</w:t>
      </w:r>
      <w:r w:rsidRPr="00D91EEA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,     (- 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CH</w:t>
      </w:r>
      <w:r w:rsidRPr="00D91EEA">
        <w:rPr>
          <w:rFonts w:ascii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D91EEA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– </w:t>
      </w:r>
      <w:proofErr w:type="gramStart"/>
      <w:r>
        <w:rPr>
          <w:rFonts w:ascii="Times New Roman" w:hAnsi="Times New Roman" w:cs="Times New Roman"/>
          <w:sz w:val="28"/>
          <w:szCs w:val="28"/>
          <w:lang w:val="en-US" w:eastAsia="ru-RU"/>
        </w:rPr>
        <w:t>CH</w:t>
      </w:r>
      <w:r w:rsidRPr="00D91EEA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–</w:t>
      </w:r>
      <w:proofErr w:type="gramEnd"/>
      <w:r w:rsidRPr="00D91EEA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)                                                                               </w:t>
      </w:r>
    </w:p>
    <w:p w:rsidR="00D91EEA" w:rsidRDefault="00D91EEA" w:rsidP="00D91EE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D91EEA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  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        </w:t>
      </w:r>
      <w:r w:rsidRPr="00D91EEA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ǀ                               ǀ</w:t>
      </w:r>
    </w:p>
    <w:p w:rsidR="00D91EEA" w:rsidRPr="00D91EEA" w:rsidRDefault="00D91EEA" w:rsidP="00D91EE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                          C</w:t>
      </w:r>
      <w:r w:rsidRPr="00D91EEA">
        <w:rPr>
          <w:rFonts w:ascii="Times New Roman" w:hAnsi="Times New Roman" w:cs="Times New Roman"/>
          <w:sz w:val="28"/>
          <w:szCs w:val="28"/>
          <w:vertAlign w:val="subscript"/>
          <w:lang w:val="en-US" w:eastAsia="ru-RU"/>
        </w:rPr>
        <w:t>6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H</w:t>
      </w:r>
      <w:r w:rsidRPr="00D91EEA">
        <w:rPr>
          <w:rFonts w:ascii="Times New Roman" w:hAnsi="Times New Roman" w:cs="Times New Roman"/>
          <w:sz w:val="28"/>
          <w:szCs w:val="28"/>
          <w:vertAlign w:val="subscript"/>
          <w:lang w:val="en-US" w:eastAsia="ru-RU"/>
        </w:rPr>
        <w:t>5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                   C</w:t>
      </w:r>
      <w:r w:rsidRPr="00D91EEA">
        <w:rPr>
          <w:rFonts w:ascii="Times New Roman" w:hAnsi="Times New Roman" w:cs="Times New Roman"/>
          <w:sz w:val="28"/>
          <w:szCs w:val="28"/>
          <w:vertAlign w:val="subscript"/>
          <w:lang w:val="en-US" w:eastAsia="ru-RU"/>
        </w:rPr>
        <w:t>6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H</w:t>
      </w:r>
      <w:r w:rsidRPr="00D91EEA">
        <w:rPr>
          <w:rFonts w:ascii="Times New Roman" w:hAnsi="Times New Roman" w:cs="Times New Roman"/>
          <w:sz w:val="28"/>
          <w:szCs w:val="28"/>
          <w:vertAlign w:val="subscript"/>
          <w:lang w:val="en-US" w:eastAsia="ru-RU"/>
        </w:rPr>
        <w:t>5</w:t>
      </w:r>
    </w:p>
    <w:p w:rsidR="00D91EEA" w:rsidRDefault="00D91EEA" w:rsidP="00D91EE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282A5A" w:rsidRPr="00F32B4E" w:rsidRDefault="00374B5C" w:rsidP="00D91EE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Полистирол</w:t>
      </w:r>
      <w:r w:rsidRPr="00D91EEA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шыны</w:t>
      </w:r>
      <w:r w:rsidRPr="00D91EEA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</w:t>
      </w:r>
      <w:r w:rsidRPr="00D91EEA">
        <w:rPr>
          <w:rFonts w:ascii="Times New Roman" w:hAnsi="Times New Roman" w:cs="Times New Roman"/>
          <w:sz w:val="28"/>
          <w:szCs w:val="28"/>
          <w:lang w:val="en-US" w:eastAsia="ru-RU"/>
        </w:rPr>
        <w:t>ə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різді</w:t>
      </w:r>
      <w:r w:rsidRPr="00D91EEA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мөлдір</w:t>
      </w:r>
      <w:r w:rsidRPr="00D91EEA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қатты</w:t>
      </w:r>
      <w:r w:rsidRPr="00D91EEA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зат</w:t>
      </w:r>
      <w:r w:rsidRPr="00D91EEA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күн</w:t>
      </w:r>
      <w:r w:rsidRPr="00D91EEA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</w:t>
      </w:r>
      <w:r w:rsidRPr="00D91EEA">
        <w:rPr>
          <w:rFonts w:ascii="Times New Roman" w:hAnsi="Times New Roman" w:cs="Times New Roman"/>
          <w:sz w:val="28"/>
          <w:szCs w:val="28"/>
          <w:lang w:val="en-US" w:eastAsia="ru-RU"/>
        </w:rPr>
        <w:t>ə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улесінің</w:t>
      </w:r>
      <w:r w:rsidRPr="00D91EEA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90%-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ін</w:t>
      </w:r>
      <w:r w:rsidRPr="00D91EEA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өткізеді</w:t>
      </w:r>
      <w:r w:rsidRPr="00D91EEA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Көбінесе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жылу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>ə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не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дыбыс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өткізбейтін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көбікті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пластикалар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өндіруде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қолданылады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Оның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негізгі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кемшілігі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–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морттылығы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Полистиролды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ұруға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(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соққыға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)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берік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болу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үшін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стиролды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бутадиен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br/>
        <w:t>(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каучук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)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қосып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полимерлейді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  <w:r w:rsidR="00282A5A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</w:p>
    <w:p w:rsidR="00282A5A" w:rsidRPr="00C728D6" w:rsidRDefault="00374B5C" w:rsidP="00282A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Поливинилхлорид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(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СН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2 –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СНС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l </w:t>
      </w:r>
      <w:proofErr w:type="gramStart"/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>-)n</w:t>
      </w:r>
      <w:proofErr w:type="gramEnd"/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қанықпаған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көмірсутегі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этиленнің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хлор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туындысы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–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винилхлорид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немесе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хлор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этиленнің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полимерленуінен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түзіледі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>:</w:t>
      </w:r>
      <w:r w:rsidR="00282A5A"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2</w:t>
      </w:r>
      <w:r w:rsidR="00282A5A">
        <w:rPr>
          <w:rFonts w:ascii="Times New Roman" w:hAnsi="Times New Roman" w:cs="Times New Roman"/>
          <w:sz w:val="28"/>
          <w:szCs w:val="28"/>
          <w:lang w:eastAsia="ru-RU"/>
        </w:rPr>
        <w:t>С</w:t>
      </w:r>
      <w:r w:rsidR="00282A5A">
        <w:rPr>
          <w:rFonts w:ascii="Times New Roman" w:hAnsi="Times New Roman" w:cs="Times New Roman"/>
          <w:sz w:val="28"/>
          <w:szCs w:val="28"/>
          <w:lang w:val="en-US" w:eastAsia="ru-RU"/>
        </w:rPr>
        <w:t>H</w:t>
      </w:r>
      <w:r w:rsidR="00282A5A" w:rsidRPr="00C728D6">
        <w:rPr>
          <w:rFonts w:ascii="Times New Roman" w:hAnsi="Times New Roman" w:cs="Times New Roman"/>
          <w:sz w:val="28"/>
          <w:szCs w:val="28"/>
          <w:vertAlign w:val="subscript"/>
          <w:lang w:val="en-US" w:eastAsia="ru-RU"/>
        </w:rPr>
        <w:t xml:space="preserve">2 </w:t>
      </w:r>
      <w:r w:rsidR="00282A5A"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= </w:t>
      </w:r>
      <w:r w:rsidR="00282A5A">
        <w:rPr>
          <w:rFonts w:ascii="Times New Roman" w:hAnsi="Times New Roman" w:cs="Times New Roman"/>
          <w:sz w:val="28"/>
          <w:szCs w:val="28"/>
          <w:lang w:val="en-US" w:eastAsia="ru-RU"/>
        </w:rPr>
        <w:t>CH</w:t>
      </w:r>
      <w:r w:rsidR="00282A5A"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,     (- </w:t>
      </w:r>
      <w:r w:rsidR="00282A5A">
        <w:rPr>
          <w:rFonts w:ascii="Times New Roman" w:hAnsi="Times New Roman" w:cs="Times New Roman"/>
          <w:sz w:val="28"/>
          <w:szCs w:val="28"/>
          <w:lang w:val="en-US" w:eastAsia="ru-RU"/>
        </w:rPr>
        <w:t>CH</w:t>
      </w:r>
      <w:r w:rsidR="00282A5A" w:rsidRPr="00C728D6">
        <w:rPr>
          <w:rFonts w:ascii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="00282A5A"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– </w:t>
      </w:r>
      <w:r w:rsidR="00282A5A">
        <w:rPr>
          <w:rFonts w:ascii="Times New Roman" w:hAnsi="Times New Roman" w:cs="Times New Roman"/>
          <w:sz w:val="28"/>
          <w:szCs w:val="28"/>
          <w:lang w:val="en-US" w:eastAsia="ru-RU"/>
        </w:rPr>
        <w:t>CH</w:t>
      </w:r>
      <w:r w:rsidR="00282A5A"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–)</w:t>
      </w:r>
      <w:r w:rsidR="00D91EEA">
        <w:rPr>
          <w:rFonts w:ascii="Times New Roman" w:hAnsi="Times New Roman" w:cs="Times New Roman"/>
          <w:sz w:val="28"/>
          <w:szCs w:val="28"/>
          <w:lang w:val="en-US" w:eastAsia="ru-RU"/>
        </w:rPr>
        <w:t>n</w:t>
      </w:r>
      <w:r w:rsidR="00282A5A"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                                                                          </w:t>
      </w:r>
    </w:p>
    <w:p w:rsidR="00282A5A" w:rsidRPr="00C728D6" w:rsidRDefault="00282A5A" w:rsidP="00282A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                                                ǀ</w:t>
      </w:r>
      <w:r w:rsidR="00D91EEA"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                          ǀ</w:t>
      </w:r>
    </w:p>
    <w:p w:rsidR="00282A5A" w:rsidRPr="00C728D6" w:rsidRDefault="00282A5A" w:rsidP="00282A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                </w:t>
      </w:r>
      <w:r w:rsidR="00D91EEA"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                          </w:t>
      </w:r>
      <w:r w:rsidR="00D91EEA">
        <w:rPr>
          <w:rFonts w:ascii="Times New Roman" w:hAnsi="Times New Roman" w:cs="Times New Roman"/>
          <w:sz w:val="28"/>
          <w:szCs w:val="28"/>
          <w:lang w:val="en-US" w:eastAsia="ru-RU"/>
        </w:rPr>
        <w:t>CI</w:t>
      </w:r>
      <w:r w:rsidR="00D91EEA"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                       </w:t>
      </w:r>
      <w:r w:rsidR="00D91EEA">
        <w:rPr>
          <w:rFonts w:ascii="Times New Roman" w:hAnsi="Times New Roman" w:cs="Times New Roman"/>
          <w:sz w:val="28"/>
          <w:szCs w:val="28"/>
          <w:lang w:val="en-US" w:eastAsia="ru-RU"/>
        </w:rPr>
        <w:t>C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</w:t>
      </w:r>
    </w:p>
    <w:p w:rsidR="00D91EEA" w:rsidRPr="00C728D6" w:rsidRDefault="00D91EEA" w:rsidP="00282A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6E3C36" w:rsidRPr="00C728D6" w:rsidRDefault="00374B5C" w:rsidP="00282A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Поливинилхлорид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–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ақ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түсті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серпімді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су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қышқыл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сілті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ə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серіне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төзімді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үнтақ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зат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тығыздығы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1,1-1,4,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г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>/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см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3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созуға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беріктігі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– 50-60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МПа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Ол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кұбырлар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мен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түтіктердің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ішін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тыстауға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үшін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>ə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не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линолеум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ұзын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жиектеме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бұйымдар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(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плинтустарды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басқыш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қоршауының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қолмен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ұстайтын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тірегінін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тыстамасын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карниз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),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су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түтіктері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мен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құбырларын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өндіруде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қолданылады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Линолеум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сияқты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жұмсақ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материал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өндіру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үшін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поливинилхлоридке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пластификатор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қосылады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  <w:r w:rsidR="006E3C36"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</w:p>
    <w:p w:rsidR="00D91EEA" w:rsidRPr="00C728D6" w:rsidRDefault="00D91EEA" w:rsidP="00282A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6E3C36" w:rsidRPr="00C728D6" w:rsidRDefault="00374B5C" w:rsidP="006E3C3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Поликонденсация</w:t>
      </w:r>
      <w:r w:rsidRPr="00C728D6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 xml:space="preserve"> ə</w:t>
      </w: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дісімен</w:t>
      </w:r>
      <w:r w:rsidRPr="00C728D6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алынатын</w:t>
      </w:r>
      <w:r w:rsidRPr="00C728D6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маңызды</w:t>
      </w:r>
      <w:r w:rsidRPr="00C728D6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полимерлер</w:t>
      </w:r>
      <w:r w:rsidRPr="00C728D6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br/>
        <w:t>(</w:t>
      </w: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пластмассалар</w:t>
      </w:r>
      <w:r w:rsidRPr="00C728D6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>)</w:t>
      </w:r>
    </w:p>
    <w:p w:rsidR="006E3C36" w:rsidRPr="00C728D6" w:rsidRDefault="006E3C36" w:rsidP="006E3C3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D91EEA" w:rsidRPr="00665880" w:rsidRDefault="00374B5C" w:rsidP="006E3C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Фенопластар</w:t>
      </w:r>
      <w:r w:rsidRPr="00665880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 xml:space="preserve"> 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–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фенол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мен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формальдегидтердің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ə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рекеттесуі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немесе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полвиовденсация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реакциясының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>ə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тижесінде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түзілген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полимер</w:t>
      </w:r>
      <w:r w:rsid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>(</w:t>
      </w:r>
      <w:r w:rsidR="00665880">
        <w:rPr>
          <w:rFonts w:ascii="Times New Roman" w:hAnsi="Times New Roman" w:cs="Times New Roman"/>
          <w:sz w:val="28"/>
          <w:szCs w:val="28"/>
          <w:lang w:eastAsia="ru-RU"/>
        </w:rPr>
        <w:t>фе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нолформальдегид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шайыры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)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негізінде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алынатын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пластмасса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Бұл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реакцияға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катализатор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ретінде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қышқыл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не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сілті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қатысады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Поликонденсация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процесі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>ə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тижесінде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қосымша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зат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ретінде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су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бөлінеді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ал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полимер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–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тұтқыр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зат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немесе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оңай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балқитын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шайыр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ретінде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алынады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Бұл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полимер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қабатталған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пластиктер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(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қабатталған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қағаз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текстолит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),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желімделіп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ұштастырылған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(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біріктірілген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)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ағаш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конструкциялар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мен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минералды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мақта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негізінде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істелінетін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бұйымдар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жасауға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материалдар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өндіру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үшін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байланыстырғыш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зат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ретінде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қолданылады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Фенолформальдегидті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полимері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газбен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толтырылған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пластмассалар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алу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үшін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де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пайдаланады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Оған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бояу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қосып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қабатталған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қағазды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түрлі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>-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түсті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етіп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шығаруға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болады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Ал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ағаш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талшықтарын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немесе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жаңқаларын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қосып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ыстықтай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престеу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арқылы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ə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ртүрлі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ағаш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талшықты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немесе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ағаш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жаңқалы</w:t>
      </w:r>
      <w:r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тақ</w:t>
      </w:r>
      <w:r w:rsidR="00D91EEA">
        <w:rPr>
          <w:rFonts w:ascii="Times New Roman" w:hAnsi="Times New Roman" w:cs="Times New Roman"/>
          <w:sz w:val="28"/>
          <w:szCs w:val="28"/>
          <w:lang w:eastAsia="ru-RU"/>
        </w:rPr>
        <w:t>тайлар</w:t>
      </w:r>
      <w:r w:rsidR="00D91EEA"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D91EEA">
        <w:rPr>
          <w:rFonts w:ascii="Times New Roman" w:hAnsi="Times New Roman" w:cs="Times New Roman"/>
          <w:sz w:val="28"/>
          <w:szCs w:val="28"/>
          <w:lang w:eastAsia="ru-RU"/>
        </w:rPr>
        <w:t>мен</w:t>
      </w:r>
      <w:r w:rsidR="00D91EEA"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D91EEA">
        <w:rPr>
          <w:rFonts w:ascii="Times New Roman" w:hAnsi="Times New Roman" w:cs="Times New Roman"/>
          <w:sz w:val="28"/>
          <w:szCs w:val="28"/>
          <w:lang w:eastAsia="ru-RU"/>
        </w:rPr>
        <w:t>фанерлер</w:t>
      </w:r>
      <w:r w:rsidR="00D91EEA"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D91EEA">
        <w:rPr>
          <w:rFonts w:ascii="Times New Roman" w:hAnsi="Times New Roman" w:cs="Times New Roman"/>
          <w:sz w:val="28"/>
          <w:szCs w:val="28"/>
          <w:lang w:eastAsia="ru-RU"/>
        </w:rPr>
        <w:t>өндіріледі</w:t>
      </w:r>
      <w:r w:rsidR="00D91EEA" w:rsidRPr="0066588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</w:p>
    <w:p w:rsidR="00D91EEA" w:rsidRDefault="00374B5C" w:rsidP="006E3C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Кремнеорганикалық полимерлер (косылыстар) немесе</w:t>
      </w: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br/>
        <w:t xml:space="preserve">полисиликондар.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Органикалық полимердің негізгі кемшілігі – олар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жоғары температураға төзімсіз. Полимерді осыған төзімді ету үшін негізгі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(түзу) тізбектегі көміртегі атомдары басқа элемент атомымен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алмастырылады. Мысалы, кремнийорганикалық полимердің құрамында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негізгі түзу – ұзын тізбекте – оттегі арқылы байланысқан кремний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атомдары, ал тармақты тізбекте – органикалық радикалдар бар:</w:t>
      </w:r>
    </w:p>
    <w:p w:rsidR="00D91EEA" w:rsidRPr="00F32B4E" w:rsidRDefault="00D91EEA" w:rsidP="00D91EE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D91EEA" w:rsidRPr="00F32B4E" w:rsidRDefault="00896D18" w:rsidP="00D91EE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ǀ </w:t>
      </w:r>
      <w:r w:rsidR="00D91EEA"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    </w:t>
      </w:r>
      <w:r w:rsidR="00D91EEA">
        <w:rPr>
          <w:rFonts w:ascii="Times New Roman" w:hAnsi="Times New Roman" w:cs="Times New Roman"/>
          <w:sz w:val="28"/>
          <w:szCs w:val="28"/>
          <w:lang w:val="en-US" w:eastAsia="ru-RU"/>
        </w:rPr>
        <w:t>R</w:t>
      </w:r>
      <w:r w:rsidR="00D91EEA"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R</w:t>
      </w:r>
      <w:r w:rsidR="00D91EEA"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    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R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ǀ</w:t>
      </w:r>
    </w:p>
    <w:p w:rsidR="00D91EEA" w:rsidRPr="00F32B4E" w:rsidRDefault="00896D18" w:rsidP="00D91EE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32B4E">
        <w:rPr>
          <w:rFonts w:ascii="Times New Roman" w:hAnsi="Times New Roman" w:cs="Times New Roman"/>
          <w:sz w:val="28"/>
          <w:szCs w:val="28"/>
          <w:lang w:eastAsia="ru-RU"/>
        </w:rPr>
        <w:t>ǀ</w:t>
      </w:r>
      <w:r w:rsidR="00D91EEA"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      ǀ                        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>ǀ</w:t>
      </w:r>
      <w:r w:rsidR="00D91EEA"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  </w:t>
      </w:r>
      <w:r w:rsidR="00D91EEA"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  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>ǀ                  ǀ</w:t>
      </w:r>
    </w:p>
    <w:p w:rsidR="00D91EEA" w:rsidRPr="00F32B4E" w:rsidRDefault="00896D18" w:rsidP="00896D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         </w:t>
      </w:r>
      <w:proofErr w:type="gramStart"/>
      <w:r w:rsidRPr="00F32B4E">
        <w:rPr>
          <w:rFonts w:ascii="Times New Roman" w:hAnsi="Times New Roman" w:cs="Times New Roman"/>
          <w:sz w:val="28"/>
          <w:szCs w:val="28"/>
          <w:lang w:eastAsia="ru-RU"/>
        </w:rPr>
        <w:t>ǀ  –</w:t>
      </w:r>
      <w:proofErr w:type="gramEnd"/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91EEA" w:rsidRPr="00896D18">
        <w:rPr>
          <w:rFonts w:ascii="Times New Roman" w:hAnsi="Times New Roman" w:cs="Times New Roman"/>
          <w:sz w:val="28"/>
          <w:szCs w:val="28"/>
          <w:lang w:val="en-US" w:eastAsia="ru-RU"/>
        </w:rPr>
        <w:t>SI</w:t>
      </w:r>
      <w:r w:rsidR="00D91EEA"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  –   </w:t>
      </w:r>
      <w:r w:rsidR="00D91EEA" w:rsidRPr="00896D18">
        <w:rPr>
          <w:rFonts w:ascii="Times New Roman" w:hAnsi="Times New Roman" w:cs="Times New Roman"/>
          <w:sz w:val="28"/>
          <w:szCs w:val="28"/>
          <w:lang w:val="en-US" w:eastAsia="ru-RU"/>
        </w:rPr>
        <w:t>O</w:t>
      </w:r>
      <w:r w:rsidR="00D91EEA"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  –     </w:t>
      </w:r>
      <w:r w:rsidR="00D91EEA" w:rsidRPr="00896D18">
        <w:rPr>
          <w:rFonts w:ascii="Times New Roman" w:hAnsi="Times New Roman" w:cs="Times New Roman"/>
          <w:sz w:val="28"/>
          <w:szCs w:val="28"/>
          <w:lang w:val="en-US" w:eastAsia="ru-RU"/>
        </w:rPr>
        <w:t>SI</w:t>
      </w:r>
      <w:r w:rsidR="00D91EEA"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  –   </w:t>
      </w:r>
      <w:r w:rsidR="00D91EEA" w:rsidRPr="00896D18">
        <w:rPr>
          <w:rFonts w:ascii="Times New Roman" w:hAnsi="Times New Roman" w:cs="Times New Roman"/>
          <w:sz w:val="28"/>
          <w:szCs w:val="28"/>
          <w:lang w:val="en-US" w:eastAsia="ru-RU"/>
        </w:rPr>
        <w:t>O</w:t>
      </w:r>
      <w:r w:rsidR="00D91EEA"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  –     </w:t>
      </w:r>
      <w:r w:rsidRPr="00896D18">
        <w:rPr>
          <w:rFonts w:ascii="Times New Roman" w:hAnsi="Times New Roman" w:cs="Times New Roman"/>
          <w:sz w:val="28"/>
          <w:szCs w:val="28"/>
          <w:lang w:val="en-US" w:eastAsia="ru-RU"/>
        </w:rPr>
        <w:t>SI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  –   </w:t>
      </w:r>
      <w:r w:rsidRPr="00896D18">
        <w:rPr>
          <w:rFonts w:ascii="Times New Roman" w:hAnsi="Times New Roman" w:cs="Times New Roman"/>
          <w:sz w:val="28"/>
          <w:szCs w:val="28"/>
          <w:lang w:val="en-US" w:eastAsia="ru-RU"/>
        </w:rPr>
        <w:t>O</w:t>
      </w:r>
      <w:r w:rsidR="00D91EEA"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>–</w:t>
      </w:r>
      <w:r w:rsidR="00D91EEA"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ǀ</w:t>
      </w:r>
      <w:r w:rsidR="00D91EEA"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</w:t>
      </w:r>
    </w:p>
    <w:p w:rsidR="00D91EEA" w:rsidRPr="00F32B4E" w:rsidRDefault="00896D18" w:rsidP="006E3C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32B4E">
        <w:rPr>
          <w:rFonts w:ascii="Times New Roman" w:hAnsi="Times New Roman" w:cs="Times New Roman"/>
          <w:sz w:val="28"/>
          <w:szCs w:val="28"/>
          <w:lang w:eastAsia="ru-RU"/>
        </w:rPr>
        <w:t>ǀ</w:t>
      </w:r>
      <w:r w:rsidR="00D91EEA"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      ǀ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ǀ                       ǀ                  ǀ</w:t>
      </w:r>
    </w:p>
    <w:p w:rsidR="00D91EEA" w:rsidRPr="00D91EEA" w:rsidRDefault="00896D18" w:rsidP="006E3C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sz w:val="28"/>
          <w:szCs w:val="28"/>
          <w:lang w:val="en-US" w:eastAsia="ru-RU"/>
        </w:rPr>
        <w:t>ǀ</w:t>
      </w:r>
      <w:r w:rsidR="00D91EEA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R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                  R                     R                 ǀn</w:t>
      </w:r>
    </w:p>
    <w:p w:rsidR="00896D18" w:rsidRDefault="00896D18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896D18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Кремнийорганикалық</w:t>
      </w:r>
      <w:r w:rsidRPr="00896D1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полимердің</w:t>
      </w:r>
      <w:r w:rsidRPr="00896D1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негізгі</w:t>
      </w:r>
      <w:r w:rsidRPr="00896D1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тізбегіндегі</w:t>
      </w:r>
      <w:r w:rsidRPr="00896D1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кремний</w:t>
      </w:r>
      <w:r w:rsidRPr="00896D18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атомдарына</w:t>
      </w:r>
      <w:r w:rsidRPr="00896D1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қарай</w:t>
      </w:r>
      <w:r w:rsidRPr="00896D1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полисиликондар</w:t>
      </w:r>
      <w:r w:rsidRPr="00896D1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сұйық</w:t>
      </w:r>
      <w:r w:rsidRPr="00896D1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немесе</w:t>
      </w:r>
      <w:r w:rsidRPr="00896D1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қатты</w:t>
      </w:r>
      <w:r w:rsidRPr="00896D1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күйде</w:t>
      </w:r>
      <w:r w:rsidRPr="00896D1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болады</w:t>
      </w:r>
      <w:r w:rsidRPr="00896D1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  <w:r w:rsidRPr="00896D18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Кремнийорганикалық полимерлердің ерекшелігі – оларға су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жұқпайтындығында. Осыған байланысты олар кұрылыс материалдары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мен конструкцияларын атмосфера ылғал ə</w:t>
      </w:r>
      <w:r w:rsidR="00D91EEA">
        <w:rPr>
          <w:rFonts w:ascii="Times New Roman" w:hAnsi="Times New Roman" w:cs="Times New Roman"/>
          <w:sz w:val="28"/>
          <w:szCs w:val="28"/>
          <w:lang w:eastAsia="ru-RU"/>
        </w:rPr>
        <w:t>серінен қорғау үшін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қолданылады. Мысалы, полиорганосилоксандардың 5%-і ерітіндісі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дайын құрылыс конструкциялардың бетіне жағылса, соңғылар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5-10 жылдар бойы ылғалдан қорғалынады.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Бұл полимерлер от пен коррозиға қарсы пайдаланылатын түрлі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сыр, эмаль, көбікпластар өндіруге де қолданылады. Олардың 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ыстық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(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>350°С дейін) пен аязға төзімділігі жоғары.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Эпоксид шайырының R&gt;3 ол көбінесе ағаш конструкциясын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желімдеп ұштастыруға жəне полимербетондарда байланыстырғ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t>ыш зат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ретінде қолданылады. </w:t>
      </w:r>
    </w:p>
    <w:p w:rsidR="00374B5C" w:rsidRPr="00282A5A" w:rsidRDefault="00896D18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12.4-кесте </w:t>
      </w:r>
      <w:r w:rsidR="00374B5C" w:rsidRPr="00374B5C">
        <w:rPr>
          <w:rFonts w:ascii="Times New Roman" w:hAnsi="Times New Roman" w:cs="Times New Roman"/>
          <w:sz w:val="28"/>
          <w:szCs w:val="28"/>
          <w:lang w:eastAsia="ru-RU"/>
        </w:rPr>
        <w:t>Полимерлі материалдардың негізгі қасиеттері</w:t>
      </w:r>
    </w:p>
    <w:tbl>
      <w:tblPr>
        <w:tblW w:w="94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106"/>
        <w:gridCol w:w="1701"/>
        <w:gridCol w:w="1843"/>
        <w:gridCol w:w="1843"/>
      </w:tblGrid>
      <w:tr w:rsidR="00374B5C" w:rsidRPr="00896D18" w:rsidTr="00896D18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Материал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Тығыздығы,</w:t>
            </w: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кг</w:t>
            </w:r>
            <w:proofErr w:type="gramEnd"/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/м3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Созылғандағы</w:t>
            </w: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беріктік </w:t>
            </w:r>
            <w:proofErr w:type="gramStart"/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шегі,</w:t>
            </w: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МПа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Қолдану</w:t>
            </w: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температура</w:t>
            </w: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сының шегі, °C</w:t>
            </w:r>
          </w:p>
        </w:tc>
      </w:tr>
      <w:tr w:rsidR="00374B5C" w:rsidRPr="00896D18" w:rsidTr="00896D18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 Термопласты </w:t>
            </w:r>
            <w:proofErr w:type="gramStart"/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смолалар:</w:t>
            </w: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жоғарғы</w:t>
            </w:r>
            <w:proofErr w:type="gramEnd"/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қысымы алынған</w:t>
            </w: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полиэтилен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910-930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12-16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374B5C" w:rsidRPr="00896D18" w:rsidTr="00896D18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полистирол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1040-110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35-60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</w:tr>
      <w:tr w:rsidR="00374B5C" w:rsidRPr="00896D18" w:rsidTr="00896D18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полиметилметакрилат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1100-1200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60-80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</w:tr>
      <w:tr w:rsidR="00374B5C" w:rsidRPr="00896D18" w:rsidTr="00896D18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поливинилхлорид</w:t>
            </w: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(винипласт)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1135-1400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50-60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374B5C" w:rsidRPr="00896D18" w:rsidTr="00896D18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Термореактивті</w:t>
            </w: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смолалар:</w:t>
            </w:r>
          </w:p>
        </w:tc>
        <w:tc>
          <w:tcPr>
            <w:tcW w:w="1701" w:type="dxa"/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4B5C" w:rsidRPr="00896D18" w:rsidTr="00896D18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фенолформальдегидті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1140-1300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12-50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374B5C" w:rsidRPr="00896D18" w:rsidTr="00896D18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меламинформальдегидті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1400-1550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36-92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</w:tr>
      <w:tr w:rsidR="00374B5C" w:rsidRPr="00896D18" w:rsidTr="00896D18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полиэфирлі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1200-1250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42-48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374B5C" w:rsidRPr="00896D18" w:rsidTr="00896D18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эпоксидті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1100-1200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65-80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</w:tr>
      <w:tr w:rsidR="00374B5C" w:rsidRPr="00896D18" w:rsidTr="00896D18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полисилоксанды</w:t>
            </w: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(кремнийорганикалық)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1600-2100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40-60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B5C" w:rsidRPr="00896D18" w:rsidRDefault="00374B5C" w:rsidP="00896D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96D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</w:tr>
    </w:tbl>
    <w:p w:rsidR="00896D18" w:rsidRDefault="00896D18" w:rsidP="00374B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96D18" w:rsidRDefault="00374B5C" w:rsidP="00896D1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Каучуктер, резең</w:t>
      </w:r>
      <w:r w:rsidR="00896D18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келер, пластмасса толтырғыштары</w:t>
      </w:r>
    </w:p>
    <w:p w:rsidR="00896D18" w:rsidRDefault="00896D18" w:rsidP="00896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96D18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Табиғи каучуктер (гевея ағашының суб тəрізді сөлінен алынатын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жабысқақ, жұмсақ серпімді зат) көп елдерде, оның ішінде ТМД да жоқ.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Жасанды каучукты құрылымында екі қос байланыстары бар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қанықпаған көмірсутектерін (сбутадиен, бутадиен етирол, хлорпрен,</w:t>
      </w:r>
      <w:r w:rsidR="00DB174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т.б.) полимерлеу арқылы өндіреді. Полимерлеу – мономердің бір қос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байланысын ыдырату арқылы жүреді, ал оның екінші қос байланысы,</w:t>
      </w:r>
      <w:r w:rsidR="00DB174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бұл жағдайда полимер тізбегі звеносынын ортасына ауысады д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t>а,</w:t>
      </w:r>
      <w:r w:rsidR="00DB174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t xml:space="preserve">каучукті өте серпімді етеді. </w:t>
      </w:r>
    </w:p>
    <w:p w:rsidR="00896D18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Полимер звеносының ортасындағы қос байланыс мықты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болғандықтан созу күші жойылғаннан соң, ұзарған каучук қайтадан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алғашқы қалпына жақын келеді. Каучуктер линолеумдерді еден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негізіне жабыстыру (желім</w:t>
      </w:r>
      <w:bookmarkStart w:id="0" w:name="_GoBack"/>
      <w:bookmarkEnd w:id="0"/>
      <w:r w:rsidRPr="00374B5C">
        <w:rPr>
          <w:rFonts w:ascii="Times New Roman" w:hAnsi="Times New Roman" w:cs="Times New Roman"/>
          <w:sz w:val="28"/>
          <w:szCs w:val="28"/>
          <w:lang w:eastAsia="ru-RU"/>
        </w:rPr>
        <w:t>деу), жапсарларды саңлаусыздандыратын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герметиктер ұзынша (погонажды) немесе мастика түрінде жасауға,</w:t>
      </w:r>
      <w:r w:rsidR="00DB174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басқа да полимерлерге қосып, олардың серпімдігін арт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t>тыру үшін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br/>
        <w:t>қолданылады.</w:t>
      </w:r>
      <w:r w:rsidR="00896D18" w:rsidRPr="00896D1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896D18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Бірақ шикі каучук – жабысқақ, беріктігі жеткіліксіз жəне төмен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температурада – морт. Сондықтан каучук көбінесе резеңке жасау үшін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пайдаланылады. Ол үшін каучукке толтырғыштар (бор, каолин, күйе)</w:t>
      </w:r>
      <w:r w:rsidR="00DB174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қосып,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(оны жоғары қысым мен температурада) 140-150°С күкіртпен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өңдеп, вулканизациялайды. Осылай вулканизацияланған каучукті –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374B5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резеңке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дейді. Күкірт каучукгі əрекеттесіп түзу тізбекте көп жаңа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көлденең байланыстар (тармақтар) түзеді, материалдардың беріктігі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мен жылуға төзімдігін жоғарылатады. Резеңкеде каучукпен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салыстырғанда, қалдық деформация болмайды, яғни ол түскен күш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əсері тоқталған соң, алғашқы қалпына толық келеді. Резеңке линолеум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жəне еденге төсейтін плиткалар (тақтайшалар) жасау үшін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гидроизоляциялық материалдар мен жоспарларды саңылаусыздандыратын герме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t xml:space="preserve">тиктер өндіру үшін қолданылады. </w:t>
      </w:r>
    </w:p>
    <w:p w:rsidR="00896D18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Каучуктің серпімдігі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деп – сыртқы күш əсерінен алғашқы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мөлшерін өзгертіп, ал күш əсер өтуін тоқтатқан соң, қайтадан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t xml:space="preserve"> қалпына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келуін айтады. </w:t>
      </w:r>
    </w:p>
    <w:p w:rsidR="00896D18" w:rsidRDefault="00896D18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96D18" w:rsidRDefault="00896D18" w:rsidP="00896D1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Пластмасса толтырғыштары</w:t>
      </w:r>
    </w:p>
    <w:p w:rsidR="00896D18" w:rsidRDefault="00896D18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96D18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Пластмассалар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– олардың кейбір қасиеттерін жақсарту үшін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органикалық (мысалы, қағаз, мақта, ағаш, т.б.) не органикалық емес,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яғни минералдық (мысалы, кұм, саз, т.б.), немесе оларды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кеуектендіретін (мысалы, газ, көбік) заттармен толтырылады.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Пластмассаның кейбір түрлері, мысалы, полиэтиленнен жасалатын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бұйымдар (пленкалар, құбырлар) ештеңемен толтырылмайды.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Толтырғыш ұнтақтың талшықты жəне парақша түрлері болады.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Ұнтақ түрі толтырғыштарға құм, бор, əк тас, ағаш ұнтақтары, т.б.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ұнталған заттар жатады. Бұл толтырғыштар пластмассаның қаттылығы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мен осыған байланысты оның жылуға төзімділігін, сызуға беріктігін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арттырады. Талшықты толтырғышта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t>рға – ағаш, шыны, асбест, мақта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жəне полимер (синтетика) талшықтары жатады. Бұлар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пластмассалардың июге беріктігін арттырады да, морттығын азайтады.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Көбінесе талшықты толтырғыш ретінде шыны талшықтары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қолданылады, ал пластмассаға қосып ШТАМ – (шыны талшықты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анизотроптық материал; орысша СВАМ - стекловолокнистый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анизотропный материал) атты механикалық қасиеттері өте жоғары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материал өндіріледі. Парақ түрлі толтырғышқа – қағаз, мақта 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мата,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шыны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 талшықтарынан жасалған мата, асбестен жасалған картон,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ағаштан жасалған – шпон жатады. Олар пластмассалардың ию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күштеріне ғана емес, созу күштерінің кедергісін де өсіреді. 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Мысалы,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қағаз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 параққа (фенолформальдегид полимерін сіңдіріп, беріктігі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жоғары қабатталған қағаз пластигі (бумажно-слоистый пластик)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өндіріледі. Егер қағаздың орнына мақта матасы қолданылса, одан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алынатын материалды – </w:t>
      </w:r>
      <w:r w:rsidRPr="00374B5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текстолит 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t xml:space="preserve">дейді. </w:t>
      </w:r>
    </w:p>
    <w:p w:rsidR="00896D18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Толтырғыштар пластмассалардың басқа да қасиеттерін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жақсартады. Мысалы, құрылыс ерітінділері мен бетондардың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толтырғыштары немесе керамика бұйымдарын өндіруде «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семіз»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балшықтарға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>, яғни балшықтың иленгіштігі керекті мөлшерден артық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болған жағдайда, қолданылатын арықтатқыш заттар сияқты, жоғарыда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керсетілген толтырғыштар – пластмассалардың, əсіресе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термореактивті шайырлар негізінде жасалғандардың отырғыштық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(шөгінгіштігін азайтады да, өндірілетін бұйымдардың пішінін дұрыс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(түзу), өлшемдерін дəл етеді. Термореактивті полимерлердің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отырғыштығы (10-18%) термопластикалы шайырлармен (0,8-2%)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салыстырғанда əлдеқайда үлкен. Сондықтан бұйымдардың осы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қасиетін жақсарту үшін, толтырғьштар термореактивті смолалар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негізінде жасалатын пластмассаларға міндетті түрде қосылады. Ал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толтырғыштар қосылған пластмассалардың жылуға төзімдігінің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артуын, асфальт-бетон өндірісінде қолданылатын битумға минералды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ұнтақ қосумен салыстыруға болады.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Полимер мен толтырғыш арасындағы қатынас, ағаш жоңқалы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тақтайларда (ДСП) 10(8-12) 90(88-92) массалық процент, ал маталы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толтырғышты 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t xml:space="preserve">пластмассаларда – 15-60/85-40%. </w:t>
      </w:r>
    </w:p>
    <w:p w:rsidR="00896D18" w:rsidRDefault="00896D18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96D18" w:rsidRDefault="00374B5C" w:rsidP="00896D1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Пластмассаның бұйым өндірудегі əдістері жə</w:t>
      </w:r>
      <w:r w:rsidR="00896D18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не қасиеттері</w:t>
      </w:r>
    </w:p>
    <w:p w:rsidR="00896D18" w:rsidRDefault="00896D18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96D18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Пластмассалардың кеңінен қолданылуы – олардың қасиеттерінің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тиімділігінде ғана емес, сонымен қатар пластмассалардан бұйым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жасаудың еңбекті көп керек етпейтін жоғары өнімділігінде.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Пластмассалардан бұйымдар жасау үшін, олардың қасиеттеріне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байланысты мынандай тəсілдер қол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t xml:space="preserve">данылады: престеу, қысыммен құю </w:t>
      </w:r>
    </w:p>
    <w:p w:rsidR="00896D18" w:rsidRPr="00F32B4E" w:rsidRDefault="00374B5C" w:rsidP="00896D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(шприцтеу-иннекция), үздіксіз сығып шығару (экструзия), 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біліктеу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(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>валь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t xml:space="preserve">цевание-каландрирование ), т.б.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Престеу арқылы бұйы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t xml:space="preserve">мдар термореактивтік полимерлер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(пенопластар, амопластар, т.б.) не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t xml:space="preserve">гізінде өндіріледі. Престелетін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материал кыздырылған (160°С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t xml:space="preserve">) пресқалыпқа салынады да, онда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жұмсартылып, пуансон арқылы қысымм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t xml:space="preserve">ен престелінеді. Престе бұйым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1 мм қалыңдығына 0,5-2 минут ұсталынады. Бұл ə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t xml:space="preserve">діспен қабатты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пластиктер, ағаш жоңқалы (ДСП) жəне ағаш талшықты (ДВП)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t xml:space="preserve">плиталар (тақталар) өндіріледі.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Қысыммен құю əді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t xml:space="preserve">сін бұйымдарды термопластикалық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массалардан: полистиролдан, п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t xml:space="preserve">олиэтиленнен, т.б. жасағанда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пайдаланады. Цилиндрде пластмасса керекті температураға дейін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қызады, бұдан соң поршень қойыртпақ материалды қысыммен прес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қалыпқа береді. Салқындағаннан кейін қалып кері жылжығанда, дайын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бұйым босатылады (салынады). Бұл принциппен 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мысалы,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полистиролдан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 тыстама (өңдегіш) тақтайшалар (плиткалар) өндіріледі</w:t>
      </w:r>
      <w:r w:rsidR="00896D18" w:rsidRPr="00896D18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896D18"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896D18" w:rsidRPr="00F32B4E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Үздіксіз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(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үзіліссіз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)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сығу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ə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дісімен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мысалы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полиэтиленнен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құбырлар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пленкалар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алуға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болады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Полимер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цилиндрде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жұмсару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температурасына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дейін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қызады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да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шнектің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червягі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көмегімен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мүштікдорннан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(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мундштуктен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)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сығылып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өтеді</w:t>
      </w:r>
      <w:r w:rsidR="00896D18"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896D18" w:rsidRPr="00F32B4E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Біліктеу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(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вальцевание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календрирование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>) ə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дісімен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термопластикалық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массалардан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–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рулон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жұқа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жарғақ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(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пленка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)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немесе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парақ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түрлі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br/>
        <w:t>(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парақша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)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материалдар</w:t>
      </w:r>
      <w:r w:rsidRPr="00F32B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өндіріледі</w:t>
      </w:r>
      <w:r w:rsidR="00896D18" w:rsidRPr="00F32B4E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896D18" w:rsidRPr="00F32B4E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</w:p>
    <w:p w:rsidR="00896D18" w:rsidRDefault="00896D18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96D18" w:rsidRDefault="00374B5C" w:rsidP="00896D1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lastRenderedPageBreak/>
        <w:t>Пластмассалардың</w:t>
      </w:r>
      <w:r w:rsidRPr="00896D18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негізгі</w:t>
      </w:r>
      <w:r w:rsidRPr="00896D18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қасиеттері</w:t>
      </w:r>
    </w:p>
    <w:p w:rsidR="00896D18" w:rsidRDefault="00896D18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96D18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Пластмассаларға</w:t>
      </w:r>
      <w:r w:rsidRPr="00896D1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тең</w:t>
      </w:r>
      <w:r w:rsidRPr="00896D1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сипат</w:t>
      </w:r>
      <w:r w:rsidRPr="00896D18">
        <w:rPr>
          <w:rFonts w:ascii="Times New Roman" w:hAnsi="Times New Roman" w:cs="Times New Roman"/>
          <w:sz w:val="28"/>
          <w:szCs w:val="28"/>
          <w:lang w:eastAsia="ru-RU"/>
        </w:rPr>
        <w:t xml:space="preserve"> –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тығыздығының</w:t>
      </w:r>
      <w:r w:rsidRPr="00896D1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шамалы</w:t>
      </w:r>
      <w:r w:rsidRPr="00896D18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896D18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механикалық</w:t>
      </w:r>
      <w:proofErr w:type="gramEnd"/>
      <w:r w:rsidRPr="00896D1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беріктігінің</w:t>
      </w:r>
      <w:r w:rsidRPr="00896D1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жеткілікті</w:t>
      </w:r>
      <w:r w:rsidRPr="00896D18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жылуизоляциялығы</w:t>
      </w:r>
      <w:r w:rsidRPr="00896D1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жақсы</w:t>
      </w:r>
      <w:r w:rsidRPr="00896D18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896D18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үйкеліске</w:t>
      </w:r>
      <w:r w:rsidRPr="00896D1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төзімді</w:t>
      </w:r>
      <w:r w:rsidRPr="00896D1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болуы</w:t>
      </w:r>
      <w:r w:rsidRPr="00896D18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Пластмассаларды қалаған түске бояуға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болады. Кейбір пластмассалар, полиэтилен – мөлдір келеді.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Толтырғышсыз пластмассалардың тығыздығы төмен 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болады,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(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>900- 2100 кг/м3). Оның ішінде полимеризациялық полимерлердің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тығыздығы – 900-1400 кг/м3 аралығында, ал кремнийорганикалық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полимердің тығыздығы – 2100 кг/м3. Көбік немесе газбен толтырылған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пластмассалардың тығыздығы – 10-20 кг/м3, ал полимер-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бетонның,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яғни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 ауыр толтырғыштар бар пластмассаның тығыздығы 2000 кг/м3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жоғары. Орташа алғанда пластмассалар болат пен алюминиймен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салыстырғанда, 6 жəне 2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t xml:space="preserve">,5 есе жеңіл. </w:t>
      </w:r>
    </w:p>
    <w:p w:rsidR="00896D18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Пластмассалардың тығыздығы шамалы болуымен 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қатар,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механикалық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 беріктігі де жоғары. Парақша жəне талшықты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толтырғыштары бар конструкциялық пластмассалар ерекше берік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келеді. Мысалы, шыны пластиктердің сығу күшіне беріктік шегі – 350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МПа, ал созу күшіне беріктік шегі – 550 МПа; ағаш қабатты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пластиктердің бұл көрсеткіштері сəйкесінше 130 МПа, 200 МПа.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Демек, пластмассалар жеңіл, əрі берік. Сондықтан тығыз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пластмассалардың конструкциялық сапа коэффициенті (беріктіктің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тығыздыққа қатынасы) ерекше жоғары – 1-2 арасында, ал қарағайдікі – 0,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7,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к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>əдімгі бетондыкі – 0,8, қаланған кірпіштікі (яғн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t>и кірпішті</w:t>
      </w:r>
      <w:r w:rsidR="00896D18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қабырғанікі) – 0,02. </w:t>
      </w:r>
    </w:p>
    <w:p w:rsidR="007169BD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Толтырғыштары жоқ пластмассалардың жылуөткізгіш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коэффициенті төмен – 0,12-0,35 Вт/м×°С, ал ұялы пластмассалардікі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ерекше төмен – 0,03 Вт/м×°С – ауаның жылу өткізгіштігіндей</w:t>
      </w:r>
      <w:r w:rsidR="007169BD">
        <w:rPr>
          <w:rFonts w:ascii="Times New Roman" w:hAnsi="Times New Roman" w:cs="Times New Roman"/>
          <w:sz w:val="28"/>
          <w:szCs w:val="28"/>
          <w:lang w:eastAsia="ru-RU"/>
        </w:rPr>
        <w:t xml:space="preserve"> (0,02</w:t>
      </w:r>
      <w:r w:rsidR="007169BD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Вт/м×°С) десе де болады. </w:t>
      </w:r>
    </w:p>
    <w:p w:rsidR="007169BD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Пластмассалардың басқа құрылыс материалдарынан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айырмашылығы-ның бірі – олардың беріктігі жоғары болса 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да,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қаттылығы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 төмен. Мысалы, металдардың қаттылығы, олардың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беріктігіне сəйкес тура пропорционал өседі. Осыған қарамастан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қаттылығы төмен болса да, пластмассалар үйкеліс əсеріне өте төзімді.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Сондықтан олар еденге төсегіш материалдар ретінде кеңінен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қолданылады. Мысалы, негізсіз поливинилхлоридті линолеумнің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үйкеліске төзімділігі – 0,03-0,05г/см2, поливинилацетат эмульсиясынан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жасалған мастикалық еденнің төзімдігі – 0,02-0,03 г/см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2,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полимерцементті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 едендердікі 0,4 г/см, ал ең қатты таужыныстарының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үйкеліск</w:t>
      </w:r>
      <w:r w:rsidR="007169BD">
        <w:rPr>
          <w:rFonts w:ascii="Times New Roman" w:hAnsi="Times New Roman" w:cs="Times New Roman"/>
          <w:sz w:val="28"/>
          <w:szCs w:val="28"/>
          <w:lang w:eastAsia="ru-RU"/>
        </w:rPr>
        <w:t xml:space="preserve">е төзімділігі – 0,01-0,1 г/см2. </w:t>
      </w:r>
    </w:p>
    <w:p w:rsidR="007169BD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Пластмассаларды тыйымды пайдалану үшін олардың тиімсіз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қасиеттерін де ескеру қажет. Мысалы, көп пластмассалардың жылуға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төзімділігі аз. Күштің ұзақ уақыт түсуі салдарынан, пластмассалы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конструкциялардың жылжығыштығы (қайтпайтын 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деформациясы)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жоғарылайды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 (үлкейеді). Бұл көрсеткіш – пластмассалар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қолданылатын орындарда температура жоғарыласа, тез өседі. Тек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кремнийорганикалық полимер негізінде жасалған пластмассаларды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400°С-қа дейінгі температурада пайдалануға болады.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Азаматтық кұрылыста үйдің ішін өңдеуге қолданылатын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пластмассалар құрамында зиянды заттар болмауы керек.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Пластмассалардың отқа төзімдігін жоғарылату үшін оларды өндіру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кезінде құрамына антипириндер қосқан жөн. Уақыт өткен сайын 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жылу,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күн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 сəулесі, ауадағы оттегі əсерінен пластмассалар тозып, иілімділігін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азайтады. Бұл процестердің əсерін төмендету үшін пластмассалардың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құр</w:t>
      </w:r>
      <w:r w:rsidR="007169BD">
        <w:rPr>
          <w:rFonts w:ascii="Times New Roman" w:hAnsi="Times New Roman" w:cs="Times New Roman"/>
          <w:sz w:val="28"/>
          <w:szCs w:val="28"/>
          <w:lang w:eastAsia="ru-RU"/>
        </w:rPr>
        <w:t xml:space="preserve">амына стабилизаторлар қосылады. </w:t>
      </w:r>
    </w:p>
    <w:p w:rsidR="007169BD" w:rsidRDefault="007169BD" w:rsidP="007169BD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7169BD" w:rsidRDefault="00374B5C" w:rsidP="007169BD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Еденге тө</w:t>
      </w:r>
      <w:r w:rsidR="007169BD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селелетін полимерлі материалдар</w:t>
      </w:r>
    </w:p>
    <w:p w:rsidR="007169BD" w:rsidRDefault="007169BD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66B29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Үйкеліске төзімді, тазалық сақтауға қолайлы, қажетті жылу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сақтауға жəне дыбыс өткізбейтін қасиеті бар, құрылыс жұмыстарын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индустрияландыра (өркендете) алатындықтан, полимер материалдар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еденге </w:t>
      </w:r>
      <w:r w:rsidR="00066B29">
        <w:rPr>
          <w:rFonts w:ascii="Times New Roman" w:hAnsi="Times New Roman" w:cs="Times New Roman"/>
          <w:sz w:val="28"/>
          <w:szCs w:val="28"/>
          <w:lang w:eastAsia="ru-RU"/>
        </w:rPr>
        <w:t xml:space="preserve">төсеу үшін кеңінен қолданылады. </w:t>
      </w:r>
    </w:p>
    <w:p w:rsidR="00066B29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Линолеумдер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өткен ғасырдың аяғында рулонды материал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түрінде табиғи (таза) өсімдік майлары негізінде өндіріле бастады.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374B5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Линолеум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– латынша – зəйтүн майын (оливковое масло) қосып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өндірілген жұқа жарғақ (полотно) деген мағына беретін құрама сөз.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Қазіргі кезде линолеумдер, негізінде полиме</w:t>
      </w:r>
      <w:r w:rsidR="00066B29">
        <w:rPr>
          <w:rFonts w:ascii="Times New Roman" w:hAnsi="Times New Roman" w:cs="Times New Roman"/>
          <w:sz w:val="28"/>
          <w:szCs w:val="28"/>
          <w:lang w:eastAsia="ru-RU"/>
        </w:rPr>
        <w:t>рлер қолдану арқылы</w:t>
      </w:r>
      <w:r w:rsidR="00066B2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жасалынады. </w:t>
      </w:r>
    </w:p>
    <w:p w:rsidR="00066B29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Тақтай не паркет еденмен салыстырғанда, линолеум – еден төсеу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жұмыстарын 5-7 есеге жылдамдатады. Ұқыпты 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пайдаланылса,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линолеумдер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 20-25 жылға дейін пайдаланылады. Линолеумдер негізсіз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немесе мата, киіз, т.б. негізді болып өндіріледі. Ең көп тараған түрлері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– бір немесе көп қабатты негізсіз линолеумдер. Олардың беті əр түске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боялған, тегіс, өрнектелген, жылтыр, күңгірт болуы мүмкін.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Линолеумдердің негізсіздері – каландрлау (біліктеу-вальцевание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),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негізі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 барлары – жағу (промазывание, промазной) жəне құбыр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тəрізділері экструзиялық (үздіксіз сығып шығару) ə</w:t>
      </w:r>
      <w:r w:rsidR="00066B29">
        <w:rPr>
          <w:rFonts w:ascii="Times New Roman" w:hAnsi="Times New Roman" w:cs="Times New Roman"/>
          <w:sz w:val="28"/>
          <w:szCs w:val="28"/>
          <w:lang w:eastAsia="ru-RU"/>
        </w:rPr>
        <w:t>дістерімен</w:t>
      </w:r>
      <w:r w:rsidR="00066B2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өндіріледі. </w:t>
      </w:r>
    </w:p>
    <w:p w:rsidR="00066B29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Линолеумді жағу əдісімен өндіргенде линолеум пастасын жылжып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келе жатқан негізге жағады да, пастаны сілікпелеу үшін оны жылумен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өңдеу камерасынан өткізіп, каландрда тығыздайды (12.4-сурет). Негіз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ретінде зығыр, кендір жəне кенептен жасалған маталар жиі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қолданылады. Жылу өткізбейтін, дыбыс жұтқыш негіз ретінде киіз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жəне басқа да талш</w:t>
      </w:r>
      <w:r w:rsidR="00066B29">
        <w:rPr>
          <w:rFonts w:ascii="Times New Roman" w:hAnsi="Times New Roman" w:cs="Times New Roman"/>
          <w:sz w:val="28"/>
          <w:szCs w:val="28"/>
          <w:lang w:eastAsia="ru-RU"/>
        </w:rPr>
        <w:t xml:space="preserve">ықты материалдар пайдаланылады. </w:t>
      </w:r>
    </w:p>
    <w:p w:rsidR="00066B29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Поливинилхлоридті</w:t>
      </w:r>
      <w:r w:rsidRPr="00066B2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линолиум</w:t>
      </w:r>
      <w:r w:rsidRPr="00066B2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066B29">
        <w:rPr>
          <w:rFonts w:ascii="Times New Roman" w:hAnsi="Times New Roman" w:cs="Times New Roman"/>
          <w:sz w:val="28"/>
          <w:szCs w:val="28"/>
          <w:lang w:eastAsia="ru-RU"/>
        </w:rPr>
        <w:t xml:space="preserve">–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жарғақ</w:t>
      </w:r>
      <w:r w:rsidRPr="00066B2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секілді</w:t>
      </w:r>
      <w:r w:rsidRPr="00066B2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ені</w:t>
      </w:r>
      <w:r w:rsidRPr="00066B29">
        <w:rPr>
          <w:rFonts w:ascii="Times New Roman" w:hAnsi="Times New Roman" w:cs="Times New Roman"/>
          <w:sz w:val="28"/>
          <w:szCs w:val="28"/>
          <w:lang w:eastAsia="ru-RU"/>
        </w:rPr>
        <w:t xml:space="preserve"> 1200-2400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мм</w:t>
      </w:r>
      <w:r w:rsidRPr="00066B29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қалыңдығы</w:t>
      </w:r>
      <w:r w:rsidRPr="00066B29">
        <w:rPr>
          <w:rFonts w:ascii="Times New Roman" w:hAnsi="Times New Roman" w:cs="Times New Roman"/>
          <w:sz w:val="28"/>
          <w:szCs w:val="28"/>
          <w:lang w:eastAsia="ru-RU"/>
        </w:rPr>
        <w:t xml:space="preserve"> 2,1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мм</w:t>
      </w:r>
      <w:r w:rsidRPr="00066B2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дейін</w:t>
      </w:r>
      <w:r w:rsidRPr="00066B29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ұзындығы</w:t>
      </w:r>
      <w:r w:rsidRPr="00066B29">
        <w:rPr>
          <w:rFonts w:ascii="Times New Roman" w:hAnsi="Times New Roman" w:cs="Times New Roman"/>
          <w:sz w:val="28"/>
          <w:szCs w:val="28"/>
          <w:lang w:eastAsia="ru-RU"/>
        </w:rPr>
        <w:t xml:space="preserve"> – 12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</w:t>
      </w:r>
      <w:r w:rsidRPr="00066B29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ден</w:t>
      </w:r>
      <w:r w:rsidRPr="00066B2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кем</w:t>
      </w:r>
      <w:r w:rsidRPr="00066B2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емес</w:t>
      </w:r>
      <w:r w:rsidRPr="00066B2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болып</w:t>
      </w:r>
      <w:r w:rsidRPr="00066B2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өндіріледі</w:t>
      </w:r>
      <w:r w:rsidRPr="00066B29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Pr="00066B29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Осы линолеумның негізсіз түрінің басты қасиеттері 164-кестеде келтірілген.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Поливинилхлоридті линолеум рулонға оралған тік күйінде 10°С кем емес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температурада сақталынады. Оны еденге битумды не басқа мастикалармен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желімдейді (жабыстырады). Еденге төселетін барлық полимер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материалдардың 70%-і бер</w:t>
      </w:r>
      <w:r w:rsidR="00066B29">
        <w:rPr>
          <w:rFonts w:ascii="Times New Roman" w:hAnsi="Times New Roman" w:cs="Times New Roman"/>
          <w:sz w:val="28"/>
          <w:szCs w:val="28"/>
          <w:lang w:eastAsia="ru-RU"/>
        </w:rPr>
        <w:t xml:space="preserve">лік-поливинилхлоридті линолеум. </w:t>
      </w:r>
    </w:p>
    <w:p w:rsidR="00066B29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Коллоксилинді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(нитроцеллюлозды) </w:t>
      </w:r>
      <w:r w:rsidRPr="00374B5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линолеум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– бір қабатты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негізсіз болып келеді. </w:t>
      </w:r>
      <w:r w:rsidRPr="00374B5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Коллоксин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– ағаш не мақта целлюлозасын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нитрацияландырып алынатын өнім. Линолеумнің бұл түрі өзіне тəн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қызыл немесе қоңыр түсті, төменгі</w:t>
      </w:r>
      <w:r w:rsidR="00066B29">
        <w:rPr>
          <w:rFonts w:ascii="Times New Roman" w:hAnsi="Times New Roman" w:cs="Times New Roman"/>
          <w:sz w:val="28"/>
          <w:szCs w:val="28"/>
          <w:lang w:eastAsia="ru-RU"/>
        </w:rPr>
        <w:t xml:space="preserve"> температурада да иілгіш. </w:t>
      </w:r>
    </w:p>
    <w:p w:rsidR="00066B29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Резеңкелі линолеумделин – көп қабатты болып өндіріледі. Үстіңгі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қабаты үшін түрлі-түсті резеңке, ал төменгі қабатына – ұсақталған ескі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резеңке мен битумның қоспасы пайдаланылады. Релинді жылу мен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дыбыс өткізбейтін негіздерді қолданып, өлшемі (ауданы) бір бөлменің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өлшеміндей етіп те жасайды. Оны əсіресе, ылғалдылығы жоғ</w:t>
      </w:r>
      <w:r w:rsidR="00066B29">
        <w:rPr>
          <w:rFonts w:ascii="Times New Roman" w:hAnsi="Times New Roman" w:cs="Times New Roman"/>
          <w:sz w:val="28"/>
          <w:szCs w:val="28"/>
          <w:lang w:eastAsia="ru-RU"/>
        </w:rPr>
        <w:t>ары</w:t>
      </w:r>
      <w:r w:rsidR="00066B2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орындарда пайдаланған жөн. </w:t>
      </w:r>
    </w:p>
    <w:p w:rsidR="00066B29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Еденге төсеу үшін осы көрсетілген линолеум түрлерінен басқа да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рулонды түрлері – </w:t>
      </w:r>
      <w:r w:rsidRPr="00374B5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глифталды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(алкидты), </w:t>
      </w:r>
      <w:r w:rsidRPr="00374B5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ворсалин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374B5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ворсонит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374B5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тақтайша</w:t>
      </w:r>
      <w:proofErr w:type="gramEnd"/>
      <w:r w:rsidRPr="00374B5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(плиточный) түрлері жоғарыда аталған полимерлер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негізінде жəне </w:t>
      </w:r>
      <w:r w:rsidRPr="00374B5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кумаронды </w:t>
      </w:r>
      <w:r w:rsidR="00066B29">
        <w:rPr>
          <w:rFonts w:ascii="Times New Roman" w:hAnsi="Times New Roman" w:cs="Times New Roman"/>
          <w:sz w:val="28"/>
          <w:szCs w:val="28"/>
          <w:lang w:eastAsia="ru-RU"/>
        </w:rPr>
        <w:t xml:space="preserve">болып өндіріледі. </w:t>
      </w:r>
    </w:p>
    <w:p w:rsidR="00066B29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Мастикалық (құйылымды) еден.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Еден кұрау үшін рулонды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жəне тақтайша материалдармен қатар, мастикалық материалдар да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қолданылады. Олар тұтқырлығы əртүрлі негіздерге құю немесе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тозаңдандыру арқылы төселеді. Онан соң қатаятын полимер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құрамдары, мысалы поливинилацетатты, мұндай еден 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жіксіз,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пайдалануға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 ыңғайлы эпоксидкаучук композициясынан жасалған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құйылымды едендер, ылғал мен үйкелісте төзімді. Мастикалық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едендер жасау үшін термопластикалық полимерлермен 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қатар,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термореактивтік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 г</w:t>
      </w:r>
      <w:r w:rsidR="00066B29">
        <w:rPr>
          <w:rFonts w:ascii="Times New Roman" w:hAnsi="Times New Roman" w:cs="Times New Roman"/>
          <w:sz w:val="28"/>
          <w:szCs w:val="28"/>
          <w:lang w:eastAsia="ru-RU"/>
        </w:rPr>
        <w:t xml:space="preserve">юлимерлер де қолданылуы мүмкін. </w:t>
      </w:r>
    </w:p>
    <w:p w:rsidR="00066B29" w:rsidRDefault="00066B29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66B29" w:rsidRDefault="00374B5C" w:rsidP="00066B2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Конструкциялық пол</w:t>
      </w:r>
      <w:r w:rsidR="00066B2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имерлі материалдар мен құбырлар</w:t>
      </w:r>
    </w:p>
    <w:p w:rsidR="00066B29" w:rsidRDefault="00066B29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FA62D9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Полимербетондар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– полимерлі байланыстырғыш жəне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минералды, кəдімгі жəне толтырғыштар негізінде алынатын материал.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Полимер байланыстырғыш ретінде фуранды, эпоксидті полиэфирлі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жəне фенолформальдегидті шайырлар, яғни поликонденсация əдісімен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алынатын полимерлер көп қолданылады. Минералды ұнтақ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толғырғыштарға – майда, бөлшектерінің мөлшері 0,15 мм кем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түйірлер, ал кəдімгі толтырғыштарға – түйірлерінің мөлшері 5 мм-ге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дейінгі құм мен 50 мм дейінгі жарықшақ тастар жатады. Полимер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ерітінділердің құрамында полимер-бетонмен салыстырғанда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жарықшақ тас болмайды, ал мастикаларда – полимерден тек майда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диеперсті ұнтақ толтырғыш қана болады.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Ең жоғарғы физи</w:t>
      </w:r>
      <w:r w:rsidR="0044420B">
        <w:rPr>
          <w:rFonts w:ascii="Times New Roman" w:hAnsi="Times New Roman" w:cs="Times New Roman"/>
          <w:sz w:val="28"/>
          <w:szCs w:val="28"/>
          <w:lang w:eastAsia="ru-RU"/>
        </w:rPr>
        <w:t>ка-механикалық қасиетті полимер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бетон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эпоксидті шайырлар негізінде алынады. Бірақ, эпоксидті шайырлар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қымбат əрі тапшы болғандықтан, оларды қара маймен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модификациялайды. Осындай құрама байланыстырғышқа соңғының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мөлшері 35-50%. Полимер-бетонның ең көп тараған 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түрі,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сулфоқышқылдар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 қосып қатайтылатын шайыр негізінде жасалынады.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Фуранды бетонның қасиеттерін жақсарту үшін оны эпоксидт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і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шайырлармен модификациялайды. </w:t>
      </w:r>
    </w:p>
    <w:p w:rsidR="00FA62D9" w:rsidRDefault="0044420B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Полимер</w:t>
      </w:r>
      <w:r w:rsidR="00374B5C" w:rsidRPr="00374B5C">
        <w:rPr>
          <w:rFonts w:ascii="Times New Roman" w:hAnsi="Times New Roman" w:cs="Times New Roman"/>
          <w:sz w:val="28"/>
          <w:szCs w:val="28"/>
          <w:lang w:eastAsia="ru-RU"/>
        </w:rPr>
        <w:t>бетондар əсіресе фуранды бетонға ұнтақ пен кəдімгі</w:t>
      </w:r>
      <w:r w:rsidR="00374B5C"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толтырғыштардың химиялық-минералдық көрсеткіштері үлкен əсер</w:t>
      </w:r>
      <w:r w:rsidR="00374B5C"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етеді. Фуранды шайыр, соның ішінде ФА мономері қышқыл орталы</w:t>
      </w:r>
      <w:r w:rsidR="00374B5C"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болғандықтан, сілтілі таужыныстарын – ізбес тас, доломит, т.б.</w:t>
      </w:r>
      <w:r w:rsidR="00374B5C"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дайындалған толтырғыштарды пайдалануға болмайды. Фуранды</w:t>
      </w:r>
      <w:r w:rsidR="00374B5C"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полимер-бетондар үшін толтырғыштар ретінде гранитті, </w:t>
      </w:r>
      <w:proofErr w:type="gramStart"/>
      <w:r w:rsidR="00374B5C" w:rsidRPr="00374B5C">
        <w:rPr>
          <w:rFonts w:ascii="Times New Roman" w:hAnsi="Times New Roman" w:cs="Times New Roman"/>
          <w:sz w:val="28"/>
          <w:szCs w:val="28"/>
          <w:lang w:eastAsia="ru-RU"/>
        </w:rPr>
        <w:t>лабрадоритті,</w:t>
      </w:r>
      <w:r w:rsidR="00374B5C"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либброны</w:t>
      </w:r>
      <w:proofErr w:type="gramEnd"/>
      <w:r w:rsidR="00374B5C" w:rsidRPr="00374B5C">
        <w:rPr>
          <w:rFonts w:ascii="Times New Roman" w:hAnsi="Times New Roman" w:cs="Times New Roman"/>
          <w:sz w:val="28"/>
          <w:szCs w:val="28"/>
          <w:lang w:eastAsia="ru-RU"/>
        </w:rPr>
        <w:t>, т.б. негізгі минералдары кварц пен дала шпаттары</w:t>
      </w:r>
      <w:r w:rsidR="00374B5C" w:rsidRPr="00374B5C">
        <w:rPr>
          <w:rFonts w:ascii="Times New Roman" w:hAnsi="Times New Roman" w:cs="Times New Roman"/>
          <w:sz w:val="28"/>
          <w:szCs w:val="28"/>
          <w:lang w:eastAsia="ru-RU"/>
        </w:rPr>
        <w:br/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 xml:space="preserve">таужыныстарын қолданған тиімді. </w:t>
      </w:r>
    </w:p>
    <w:p w:rsidR="00FA62D9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Полимер-бетонның құрамы, ондағы толтырғыштардың ең тығыз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орналасуын қамтамасыз етіп, байланыстырғыштың шығымын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мүмкіншілігінше азайтуы қажет. Бұйымдар жасау үшін əдетте «арық»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1 м3 бетонға полимердің шығыны 100-200 кг, байланыстырғыш пен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толтырғыштардың қатынасы 1:5-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1:І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>2 мөлшерде қоспала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р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араластырылып, пайдаланылады. </w:t>
      </w:r>
    </w:p>
    <w:p w:rsidR="00FA62D9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Құбырлар.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Полимер материалдардан жасалған құбырлардың басқа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материалдардан өндірілген құбырлардан артықшылығы – олар 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жеңіл,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электрохимиялық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 коррозияға төзімді, иілімді, өткізу қабілетін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өзгертпейді. Жылуөткізгіштігі төмен кезде оңай орнатылады жəне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қорғағыш жабындыны қажет етпейді. Кемшіліктері: жылуға төзімділігі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төмен жəне температура əсерінен əжептəуір кеңейеді. Сондықтан оларды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сұйықтарды 60-100°С жоғары температурада тасуға қолдануға болмайды.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Құрылыста көбінесе полиэтилен, полипропилен жəне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поливинилхлоридтен жасалған құбырлар пайдаланылады. Əртүрлі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материалдардан жасалған құбырлардың қасиеттері 13.8-кестеде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келтірілген. Полимер кұбырлар көбінесе экструзия (үздіксіз сығып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шығару) немесе басқа əдіспен жасалынады. Олар ұзындығы 6-12 м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кесінділер жəне бухталар (оралған рулон тəрізді) түрінде жеткізіледі.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Құбырлардың диаметрі полимердің түріне байланысты 10-630 мм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аралығында. Оларды өзара ажырамайтын, біртұтас (контактілі пісіру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немесе желімдеу арқылы) немесе ажырайтын (алмалы-салмалы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) етіп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ұштастырады (жалғайды). </w:t>
      </w:r>
    </w:p>
    <w:p w:rsidR="00FA62D9" w:rsidRDefault="00374B5C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Полимер құбырлар су мен газ жеткізу, ауа тазарту (алмастыру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),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вентиляция</w:t>
      </w:r>
      <w:proofErr w:type="gramEnd"/>
      <w:r w:rsidRPr="00374B5C">
        <w:rPr>
          <w:rFonts w:ascii="Times New Roman" w:hAnsi="Times New Roman" w:cs="Times New Roman"/>
          <w:sz w:val="28"/>
          <w:szCs w:val="28"/>
          <w:lang w:eastAsia="ru-RU"/>
        </w:rPr>
        <w:t xml:space="preserve"> жер суландыру (ирригация) жəне канализация жүйелері,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br/>
        <w:t>химия, тамақ өндірістерінде ішкі коммуникация, қаты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нас, жол құру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үшін қолданылады. </w:t>
      </w:r>
    </w:p>
    <w:p w:rsidR="00FA62D9" w:rsidRDefault="00FA62D9" w:rsidP="00896D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A62D9" w:rsidRDefault="00374B5C" w:rsidP="00FA62D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Гидроизоляциялық, герметикалық жəне тыстамалық</w:t>
      </w: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br/>
        <w:t>материалдар</w:t>
      </w:r>
    </w:p>
    <w:p w:rsidR="00FA62D9" w:rsidRDefault="00FA62D9" w:rsidP="00FA62D9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FA62D9" w:rsidRPr="00F32B4E" w:rsidRDefault="00374B5C" w:rsidP="00FA62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374B5C">
        <w:rPr>
          <w:rFonts w:ascii="Times New Roman" w:hAnsi="Times New Roman" w:cs="Times New Roman"/>
          <w:sz w:val="28"/>
          <w:szCs w:val="28"/>
          <w:lang w:eastAsia="ru-RU"/>
        </w:rPr>
        <w:t>Гидроизоляциялық</w:t>
      </w:r>
      <w:r w:rsidRPr="00FA62D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материалдар</w:t>
      </w:r>
      <w:r w:rsidRPr="00FA62D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пленка</w:t>
      </w:r>
      <w:r w:rsidRPr="00FA62D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(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жұқа</w:t>
      </w:r>
      <w:r w:rsidRPr="00FA62D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қабық</w:t>
      </w:r>
      <w:r w:rsidRPr="00FA62D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), 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мастика</w:t>
      </w:r>
      <w:r w:rsidRPr="00FA62D9">
        <w:rPr>
          <w:rFonts w:ascii="Times New Roman" w:hAnsi="Times New Roman" w:cs="Times New Roman"/>
          <w:sz w:val="28"/>
          <w:szCs w:val="28"/>
          <w:lang w:val="en-US" w:eastAsia="ru-RU"/>
        </w:rPr>
        <w:t>,</w:t>
      </w:r>
      <w:r w:rsidRPr="00FA62D9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лакталған</w:t>
      </w:r>
      <w:proofErr w:type="gramEnd"/>
      <w:r w:rsidRPr="00FA62D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</w:t>
      </w:r>
      <w:r w:rsidRPr="00FA62D9">
        <w:rPr>
          <w:rFonts w:ascii="Times New Roman" w:hAnsi="Times New Roman" w:cs="Times New Roman"/>
          <w:sz w:val="28"/>
          <w:szCs w:val="28"/>
          <w:lang w:val="en-US" w:eastAsia="ru-RU"/>
        </w:rPr>
        <w:t>ə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не</w:t>
      </w:r>
      <w:r w:rsidRPr="00FA62D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сырланған</w:t>
      </w:r>
      <w:r w:rsidRPr="00FA62D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түрінде</w:t>
      </w:r>
      <w:r w:rsidRPr="00FA62D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қолданы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лады</w:t>
      </w:r>
      <w:r w:rsidR="00FA62D9" w:rsidRPr="00FA62D9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Пленкалы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түрлері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негізінде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полиэтилен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поливини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лхлорид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полмерлерінен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экструзия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үздіксіз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сығып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шығару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немесе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басқа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ə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діспен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қалыңдығы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1 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мм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дейін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болып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өндіріледі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Мысалы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полиэт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иленді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рулондық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пленка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ұзындығы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160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дейін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ені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800-1400,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ал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қалыңдығ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ы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0,06-0,2 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мм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қасиеттері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13.7-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кестеде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келтірілген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;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тығыздығы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0,9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г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>/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см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>3, -600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С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>-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тан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+800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С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аралығында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пайдалануға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болады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Поливинилхлор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идті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пленканың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созуға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беріктігі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>10-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І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5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МПа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үзілгенде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салыстырмалы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ұзаруы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(100-300). </w:t>
      </w:r>
    </w:p>
    <w:p w:rsidR="00FA62D9" w:rsidRPr="00F32B4E" w:rsidRDefault="00374B5C" w:rsidP="00FA62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Пленкалар</w:t>
      </w:r>
      <w:r w:rsidRPr="00F32B4E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 xml:space="preserve"> 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–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плотинаның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фильтр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арқылы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су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өткізуіне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қарсы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экран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(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жабық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)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>ə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не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су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қоймаларының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суару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каналдарының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су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өткізбейтін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жабындығы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ретінде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үйлерді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ғимараттарды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топырақ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ылғалынан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жерасты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суларынан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қорғау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қатайып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жатқан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бетондарды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ылғалсыздандырмау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>ə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не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қалыптарды</w:t>
      </w:r>
      <w:r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тыста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у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т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б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жұмыстарда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="00FA62D9">
        <w:rPr>
          <w:rFonts w:ascii="Times New Roman" w:hAnsi="Times New Roman" w:cs="Times New Roman"/>
          <w:sz w:val="28"/>
          <w:szCs w:val="28"/>
          <w:lang w:eastAsia="ru-RU"/>
        </w:rPr>
        <w:t>қолданылады</w:t>
      </w:r>
      <w:r w:rsidR="00FA62D9" w:rsidRPr="00F32B4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</w:p>
    <w:p w:rsidR="00B958C2" w:rsidRPr="00C728D6" w:rsidRDefault="00374B5C" w:rsidP="00FA62D9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</w:pPr>
      <w:r w:rsidRPr="00374B5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Герметиктер</w:t>
      </w:r>
      <w:r w:rsidRPr="00C728D6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 xml:space="preserve"> 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–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құрылыс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бұйымдары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мен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конструкциялары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өзара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қиылысқан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жері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ылғал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>ə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не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ауа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өткізбеуі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үшін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пайдаланылады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Олар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мастикалы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погонажды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>ə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не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жапсырмалы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болады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proofErr w:type="gramStart"/>
      <w:r w:rsidRPr="00374B5C">
        <w:rPr>
          <w:rFonts w:ascii="Times New Roman" w:hAnsi="Times New Roman" w:cs="Times New Roman"/>
          <w:sz w:val="28"/>
          <w:szCs w:val="28"/>
          <w:lang w:eastAsia="ru-RU"/>
        </w:rPr>
        <w:t>Мысалы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>,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бутилкаучукті</w:t>
      </w:r>
      <w:proofErr w:type="gramEnd"/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мастика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паста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түрінде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жапсарға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өндірілгеннен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соң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қатайтқыш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(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вулканизациялайтын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)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қоспаның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ə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серіне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иілімді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резеңке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сияқты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зат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түзеді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Погонажды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: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герметиктер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ə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детте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кеуекті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немесе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қуысты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резеңке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қоспаларынан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жасалынған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ə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ртүрлі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қойылымды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ширақ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бұрау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(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пороизол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),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гернит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.).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Оларды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қолдану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тиімді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болу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үшін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жапсарға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ендіргенде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олардың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диаметрінің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30-50%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сығылуы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74B5C">
        <w:rPr>
          <w:rFonts w:ascii="Times New Roman" w:hAnsi="Times New Roman" w:cs="Times New Roman"/>
          <w:sz w:val="28"/>
          <w:szCs w:val="28"/>
          <w:lang w:eastAsia="ru-RU"/>
        </w:rPr>
        <w:t>қажет</w:t>
      </w:r>
      <w:r w:rsidRPr="00C728D6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sectPr w:rsidR="00B958C2" w:rsidRPr="00C728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Symbol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BB4FEF"/>
    <w:multiLevelType w:val="hybridMultilevel"/>
    <w:tmpl w:val="28B4D3A4"/>
    <w:lvl w:ilvl="0" w:tplc="693EC7D0">
      <w:numFmt w:val="bullet"/>
      <w:lvlText w:val="–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8C2"/>
    <w:rsid w:val="00066B29"/>
    <w:rsid w:val="00282A5A"/>
    <w:rsid w:val="00374B5C"/>
    <w:rsid w:val="0044420B"/>
    <w:rsid w:val="00550986"/>
    <w:rsid w:val="00665880"/>
    <w:rsid w:val="006E3C36"/>
    <w:rsid w:val="0070200E"/>
    <w:rsid w:val="007169BD"/>
    <w:rsid w:val="00896D18"/>
    <w:rsid w:val="00926920"/>
    <w:rsid w:val="00A66EC8"/>
    <w:rsid w:val="00B958C2"/>
    <w:rsid w:val="00C728D6"/>
    <w:rsid w:val="00D57404"/>
    <w:rsid w:val="00D91EEA"/>
    <w:rsid w:val="00DB1740"/>
    <w:rsid w:val="00E830E7"/>
    <w:rsid w:val="00F32B4E"/>
    <w:rsid w:val="00FA6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2598B2-7660-4D59-BBC4-1A9627077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374B5C"/>
    <w:rPr>
      <w:rFonts w:ascii="TimesNewRomanPS-BoldMT" w:hAnsi="TimesNewRomanPS-BoldMT" w:hint="default"/>
      <w:b/>
      <w:bCs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374B5C"/>
    <w:rPr>
      <w:rFonts w:ascii="SymbolMT" w:hAnsi="Symbol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a0"/>
    <w:rsid w:val="00374B5C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41">
    <w:name w:val="fontstyle41"/>
    <w:basedOn w:val="a0"/>
    <w:rsid w:val="00374B5C"/>
    <w:rPr>
      <w:rFonts w:ascii="TimesNewRomanPS-ItalicMT" w:hAnsi="TimesNewRomanPS-ItalicMT" w:hint="default"/>
      <w:b w:val="0"/>
      <w:bCs w:val="0"/>
      <w:i/>
      <w:iCs/>
      <w:color w:val="000000"/>
      <w:sz w:val="18"/>
      <w:szCs w:val="18"/>
    </w:rPr>
  </w:style>
  <w:style w:type="paragraph" w:styleId="a3">
    <w:name w:val="List Paragraph"/>
    <w:basedOn w:val="a"/>
    <w:uiPriority w:val="34"/>
    <w:qFormat/>
    <w:rsid w:val="00D91E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965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270680-05DE-43FC-8C73-7C8CD8CDB3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4203</Words>
  <Characters>23958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БАХА</dc:creator>
  <cp:keywords/>
  <dc:description/>
  <cp:lastModifiedBy>RePack by Diakov</cp:lastModifiedBy>
  <cp:revision>20</cp:revision>
  <dcterms:created xsi:type="dcterms:W3CDTF">2016-11-19T03:31:00Z</dcterms:created>
  <dcterms:modified xsi:type="dcterms:W3CDTF">2018-11-15T07:10:00Z</dcterms:modified>
</cp:coreProperties>
</file>